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42" w:rsidRDefault="00C3156D" w:rsidP="00E57825">
      <w:pPr>
        <w:pStyle w:val="10"/>
        <w:keepNext/>
        <w:keepLines/>
        <w:shd w:val="clear" w:color="auto" w:fill="auto"/>
        <w:spacing w:line="220" w:lineRule="exact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6.8pt;margin-top:23.8pt;width:22.5pt;height:3.55pt;z-index:-251658752;mso-wrap-distance-left:5pt;mso-wrap-distance-right:5pt;mso-position-horizontal-relative:margin;mso-position-vertical-relative:margin" wrapcoords="0 0 21600 0 21600 21600 0 21600 0 0" filled="f" stroked="f">
            <v:textbox inset="0,0,0,0">
              <w:txbxContent>
                <w:p w:rsidR="00374942" w:rsidRPr="00E57825" w:rsidRDefault="00374942">
                  <w:pPr>
                    <w:pStyle w:val="a4"/>
                    <w:shd w:val="clear" w:color="auto" w:fill="auto"/>
                    <w:spacing w:line="220" w:lineRule="exact"/>
                    <w:rPr>
                      <w:lang w:val="ru-RU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E57825">
        <w:t xml:space="preserve">Тематический план </w:t>
      </w:r>
      <w:proofErr w:type="gramStart"/>
      <w:r w:rsidR="00E57825">
        <w:t>обучения по охране</w:t>
      </w:r>
      <w:proofErr w:type="gramEnd"/>
      <w:r w:rsidR="00E57825">
        <w:t xml:space="preserve"> труда для членов комиссии по проверке знаний требований охраны труда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7087"/>
        <w:gridCol w:w="1560"/>
      </w:tblGrid>
      <w:tr w:rsidR="006200FF" w:rsidTr="006200FF">
        <w:trPr>
          <w:trHeight w:hRule="exact" w:val="9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before="120" w:line="180" w:lineRule="exact"/>
              <w:jc w:val="center"/>
              <w:rPr>
                <w:b/>
                <w:sz w:val="22"/>
                <w:szCs w:val="22"/>
              </w:rPr>
            </w:pPr>
            <w:r w:rsidRPr="006200FF">
              <w:rPr>
                <w:b/>
                <w:sz w:val="22"/>
                <w:szCs w:val="22"/>
              </w:rPr>
              <w:t>№</w:t>
            </w:r>
          </w:p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before="120" w:line="180" w:lineRule="exact"/>
              <w:jc w:val="center"/>
            </w:pPr>
            <w:proofErr w:type="gramStart"/>
            <w:r w:rsidRPr="006200FF">
              <w:rPr>
                <w:b/>
                <w:sz w:val="22"/>
                <w:szCs w:val="22"/>
              </w:rPr>
              <w:t>п</w:t>
            </w:r>
            <w:proofErr w:type="gramEnd"/>
            <w:r w:rsidRPr="006200F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center"/>
            </w:pPr>
          </w:p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center"/>
              <w:rPr>
                <w:b/>
                <w:sz w:val="22"/>
                <w:szCs w:val="22"/>
              </w:rPr>
            </w:pPr>
          </w:p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center"/>
              <w:rPr>
                <w:b/>
                <w:sz w:val="22"/>
                <w:szCs w:val="22"/>
              </w:rPr>
            </w:pPr>
            <w:r w:rsidRPr="006200FF">
              <w:rPr>
                <w:b/>
                <w:sz w:val="22"/>
                <w:szCs w:val="22"/>
              </w:rPr>
              <w:t>Наименование разделов и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before="60" w:line="180" w:lineRule="exact"/>
              <w:jc w:val="center"/>
            </w:pPr>
          </w:p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before="60" w:line="180" w:lineRule="exact"/>
              <w:jc w:val="center"/>
              <w:rPr>
                <w:b/>
                <w:sz w:val="22"/>
                <w:szCs w:val="22"/>
              </w:rPr>
            </w:pPr>
            <w:r w:rsidRPr="006200FF">
              <w:rPr>
                <w:b/>
                <w:sz w:val="22"/>
                <w:szCs w:val="22"/>
              </w:rPr>
              <w:t>Всего</w:t>
            </w:r>
          </w:p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before="60" w:line="180" w:lineRule="exact"/>
              <w:jc w:val="center"/>
            </w:pPr>
            <w:r w:rsidRPr="006200FF">
              <w:rPr>
                <w:b/>
                <w:sz w:val="22"/>
                <w:szCs w:val="22"/>
              </w:rPr>
              <w:t>часов</w:t>
            </w:r>
          </w:p>
        </w:tc>
      </w:tr>
      <w:tr w:rsidR="006200FF" w:rsidTr="006200FF">
        <w:trPr>
          <w:trHeight w:hRule="exact"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 w:rsidRPr="006200FF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both"/>
            </w:pPr>
            <w:r>
              <w:rPr>
                <w:rStyle w:val="11pt"/>
              </w:rPr>
              <w:t>Модуль 1. Основы охраны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200FF" w:rsidTr="006200FF">
        <w:trPr>
          <w:trHeight w:hRule="exact" w:val="4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6200FF">
              <w:rPr>
                <w:rStyle w:val="9pt"/>
                <w:b/>
                <w:sz w:val="20"/>
                <w:szCs w:val="20"/>
              </w:rP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30" w:lineRule="exact"/>
              <w:ind w:left="120"/>
            </w:pPr>
            <w:r>
              <w:rPr>
                <w:rStyle w:val="9pt"/>
              </w:rPr>
              <w:t>Трудовая деятельность человека. Основные принципы обеспечения безопасности труда. Основные принципы обеспечения охраны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200FF" w:rsidTr="006200FF">
        <w:trPr>
          <w:trHeight w:hRule="exact"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6200FF">
              <w:rPr>
                <w:rStyle w:val="9pt"/>
                <w:b/>
                <w:sz w:val="20"/>
                <w:szCs w:val="20"/>
              </w:rPr>
              <w:t>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>Основные положения трудового права. Правовые основы охраны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200FF" w:rsidTr="006200FF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 w:rsidRPr="006200FF">
              <w:rPr>
                <w:rStyle w:val="11pt"/>
                <w:sz w:val="20"/>
                <w:szCs w:val="20"/>
              </w:rPr>
              <w:t>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>Государственное регулирование в сфере охраны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 w:rsidRPr="006200FF">
              <w:rPr>
                <w:rStyle w:val="11pt"/>
                <w:sz w:val="20"/>
                <w:szCs w:val="20"/>
              </w:rPr>
              <w:t>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>Государственные нормативные требования по охране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4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 w:rsidRPr="006200FF">
              <w:rPr>
                <w:rStyle w:val="11pt"/>
                <w:sz w:val="20"/>
                <w:szCs w:val="20"/>
              </w:rPr>
              <w:t>1.5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35" w:lineRule="exact"/>
              <w:jc w:val="both"/>
            </w:pPr>
            <w:r>
              <w:rPr>
                <w:rStyle w:val="9pt"/>
              </w:rPr>
              <w:t>Обязанность и ответственность работников по соблюдению требований охраны труда и трудового распорядка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4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 w:rsidRPr="006200FF">
              <w:rPr>
                <w:rStyle w:val="11pt"/>
                <w:sz w:val="20"/>
                <w:szCs w:val="20"/>
              </w:rPr>
              <w:t>1.6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6" w:lineRule="exact"/>
              <w:ind w:left="120"/>
            </w:pPr>
            <w:r>
              <w:rPr>
                <w:rStyle w:val="9pt"/>
              </w:rPr>
              <w:t>Обязанности и ответственность должностных лиц по соблюдению требований законодательства о труде и об охране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Модуль 2.Основы управления охраной труда в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framePr w:w="10061" w:h="14107" w:hSpace="86" w:wrap="notBeside" w:vAnchor="text" w:hAnchor="text" w:x="87" w:y="55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200FF" w:rsidTr="006200FF">
        <w:trPr>
          <w:trHeight w:hRule="exact" w:val="4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 w:rsidRPr="006200FF">
              <w:rPr>
                <w:rStyle w:val="11pt"/>
                <w:sz w:val="20"/>
                <w:szCs w:val="20"/>
              </w:rP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30" w:lineRule="exact"/>
              <w:ind w:left="120"/>
            </w:pPr>
            <w:r>
              <w:rPr>
                <w:rStyle w:val="9pt"/>
              </w:rPr>
              <w:t>Обязанности работодателя по обеспечению безопасных условий и охраны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 w:rsidRPr="006200FF">
              <w:rPr>
                <w:rStyle w:val="11pt"/>
                <w:sz w:val="20"/>
                <w:szCs w:val="20"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30" w:lineRule="exact"/>
              <w:jc w:val="both"/>
            </w:pPr>
            <w:r>
              <w:rPr>
                <w:rStyle w:val="9pt"/>
              </w:rPr>
              <w:t>Управление внутренней мотивацией работников за безопасный труд и соблюдение требований охраны труда. Организация системы управления охраной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4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 w:rsidRPr="006200FF">
              <w:rPr>
                <w:rStyle w:val="11pt"/>
                <w:sz w:val="20"/>
                <w:szCs w:val="20"/>
              </w:rP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30" w:lineRule="exact"/>
              <w:ind w:left="120"/>
            </w:pPr>
            <w:r>
              <w:rPr>
                <w:rStyle w:val="9pt"/>
              </w:rPr>
              <w:t>Социальное партнёрство работодателя и работников в сфере охраны труда. Организация общественного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 w:rsidRPr="006200FF">
              <w:rPr>
                <w:rStyle w:val="11pt"/>
                <w:sz w:val="20"/>
                <w:szCs w:val="20"/>
              </w:rPr>
              <w:t>2.4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>Специальная оценка условий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4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 w:rsidRPr="006200FF">
              <w:rPr>
                <w:rStyle w:val="11pt"/>
                <w:sz w:val="20"/>
                <w:szCs w:val="20"/>
              </w:rPr>
              <w:t>2.5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30" w:lineRule="exact"/>
              <w:ind w:left="120"/>
            </w:pPr>
            <w:r>
              <w:rPr>
                <w:rStyle w:val="9pt"/>
              </w:rPr>
              <w:t xml:space="preserve">Разработка инструкций по охране труда. Организация обучения по охране труда и проверки </w:t>
            </w:r>
            <w:proofErr w:type="gramStart"/>
            <w:r>
              <w:rPr>
                <w:rStyle w:val="9pt"/>
              </w:rPr>
              <w:t>знаний требований охраны труда работников организаций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 w:rsidRPr="006200FF">
              <w:rPr>
                <w:rStyle w:val="11pt"/>
                <w:sz w:val="20"/>
                <w:szCs w:val="20"/>
              </w:rPr>
              <w:t>2.6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30" w:lineRule="exact"/>
              <w:ind w:left="120"/>
            </w:pPr>
            <w:r>
              <w:rPr>
                <w:rStyle w:val="9pt"/>
              </w:rPr>
              <w:t>Гарантии и компенсации за условия труда. Обеспечение работников средствами индивидуальной защиты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 w:rsidRPr="006200FF">
              <w:rPr>
                <w:rStyle w:val="11pt"/>
                <w:sz w:val="20"/>
                <w:szCs w:val="20"/>
              </w:rPr>
              <w:t>2.7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>Основы предупреждения профессиональной заболеваемости.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4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 w:rsidRPr="006200FF">
              <w:rPr>
                <w:rStyle w:val="11pt"/>
                <w:sz w:val="20"/>
                <w:szCs w:val="20"/>
              </w:rPr>
              <w:t>2.8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30" w:lineRule="exact"/>
              <w:ind w:left="120"/>
            </w:pPr>
            <w:r>
              <w:rPr>
                <w:rStyle w:val="9pt"/>
              </w:rPr>
              <w:t>Документация и отчётность по охране труда. Экспертиза качества специальной оценки условий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6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3331D7" w:rsidRDefault="006200FF" w:rsidP="003331D7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1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69" w:lineRule="exact"/>
              <w:ind w:left="120"/>
            </w:pPr>
            <w:r>
              <w:rPr>
                <w:rStyle w:val="11pt"/>
              </w:rPr>
              <w:t>Модуль 3. Специальные вопросы обеспечения охраны труда и безопасности производственной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framePr w:w="10061" w:h="14107" w:hSpace="86" w:wrap="notBeside" w:vAnchor="text" w:hAnchor="text" w:x="87" w:y="55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200FF" w:rsidTr="006200FF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sz w:val="20"/>
                <w:szCs w:val="20"/>
              </w:rPr>
              <w:t>3.1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>Основы предупреждения производственного травматизма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sz w:val="20"/>
                <w:szCs w:val="20"/>
              </w:rPr>
              <w:t>3.2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35" w:lineRule="exact"/>
              <w:ind w:left="120"/>
            </w:pPr>
            <w:r>
              <w:rPr>
                <w:rStyle w:val="9pt"/>
              </w:rPr>
              <w:t>Техническое обеспечение безопасности зданий и сооружений, оборудования и инструмента, технологических процессов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4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sz w:val="20"/>
                <w:szCs w:val="20"/>
              </w:rPr>
              <w:t>3.3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35" w:lineRule="exact"/>
              <w:ind w:left="120"/>
            </w:pPr>
            <w:r>
              <w:rPr>
                <w:rStyle w:val="9pt"/>
              </w:rPr>
              <w:t>Опасные производственные объекты и обеспечение промышленной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4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sz w:val="20"/>
                <w:szCs w:val="20"/>
              </w:rPr>
              <w:t>3.4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35" w:lineRule="exact"/>
              <w:ind w:left="120"/>
            </w:pPr>
            <w:r>
              <w:rPr>
                <w:rStyle w:val="9pt"/>
              </w:rPr>
              <w:t>Коллективные средства защиты:</w:t>
            </w:r>
            <w:r w:rsidR="003331D7">
              <w:rPr>
                <w:rStyle w:val="9pt"/>
              </w:rPr>
              <w:t xml:space="preserve"> </w:t>
            </w:r>
            <w:bookmarkStart w:id="0" w:name="_GoBack"/>
            <w:bookmarkEnd w:id="0"/>
            <w:r>
              <w:rPr>
                <w:rStyle w:val="9pt"/>
              </w:rPr>
              <w:t>вентиляция, освещение, защита от шума и вибрации.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sz w:val="20"/>
                <w:szCs w:val="20"/>
              </w:rPr>
              <w:t>3.5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>Организация безопасного производства работ с повышенной опасностью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sz w:val="20"/>
                <w:szCs w:val="20"/>
              </w:rPr>
              <w:t>3.6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>Обеспечение электробезопасности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sz w:val="20"/>
                <w:szCs w:val="20"/>
              </w:rPr>
              <w:t>3.7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  <w:sz w:val="20"/>
                <w:szCs w:val="20"/>
              </w:rPr>
              <w:t>3.8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>Обеспечение безопасности работников в аварийных ситуациях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3331D7" w:rsidRDefault="006200FF" w:rsidP="003331D7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1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Модуль 4. Социальная защита пострадавших на производстве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Default="006200FF">
            <w:pPr>
              <w:framePr w:w="10061" w:h="14107" w:hSpace="86" w:wrap="notBeside" w:vAnchor="text" w:hAnchor="text" w:x="87" w:y="558"/>
              <w:rPr>
                <w:sz w:val="10"/>
                <w:szCs w:val="10"/>
              </w:rPr>
            </w:pPr>
          </w:p>
        </w:tc>
      </w:tr>
      <w:tr w:rsidR="006200FF" w:rsidTr="006200FF">
        <w:trPr>
          <w:trHeight w:hRule="exact"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3331D7" w:rsidRDefault="003331D7" w:rsidP="003331D7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 w:rsidRPr="003331D7">
              <w:rPr>
                <w:rStyle w:val="11pt"/>
                <w:sz w:val="20"/>
                <w:szCs w:val="20"/>
              </w:rPr>
              <w:t>4.1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>Общие правовые принципы возмещения причинённого вреда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4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3331D7" w:rsidRDefault="003331D7" w:rsidP="003331D7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 w:rsidRPr="003331D7">
              <w:rPr>
                <w:rStyle w:val="11pt"/>
                <w:sz w:val="20"/>
                <w:szCs w:val="20"/>
              </w:rPr>
              <w:t>4.2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35" w:lineRule="exact"/>
              <w:ind w:left="120"/>
            </w:pPr>
            <w:r>
              <w:rPr>
                <w:rStyle w:val="9pt"/>
              </w:rPr>
              <w:t>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200FF" w:rsidTr="006200FF">
        <w:trPr>
          <w:trHeight w:hRule="exact"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3331D7" w:rsidRDefault="003331D7" w:rsidP="003331D7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3331D7">
              <w:rPr>
                <w:rStyle w:val="9pt"/>
                <w:b/>
                <w:sz w:val="20"/>
                <w:szCs w:val="20"/>
              </w:rPr>
              <w:t>4.3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>Порядок расследования и учёта несчастных случаев на производстве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200FF" w:rsidTr="006200FF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3331D7" w:rsidRDefault="003331D7" w:rsidP="003331D7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3331D7">
              <w:rPr>
                <w:rStyle w:val="9pt"/>
                <w:b/>
                <w:sz w:val="20"/>
                <w:szCs w:val="20"/>
              </w:rPr>
              <w:t>4.4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>Порядок расследования и учёта профессиональных заболеваний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200FF" w:rsidTr="006200FF">
        <w:trPr>
          <w:trHeight w:hRule="exact" w:val="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3331D7" w:rsidRDefault="003331D7" w:rsidP="003331D7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center"/>
              <w:rPr>
                <w:b/>
              </w:rPr>
            </w:pPr>
            <w:r w:rsidRPr="003331D7">
              <w:rPr>
                <w:rStyle w:val="9pt"/>
                <w:b/>
                <w:sz w:val="20"/>
                <w:szCs w:val="20"/>
              </w:rPr>
              <w:t>4.5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>Оказание первой помощи пострадавшим на производстве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200FF" w:rsidTr="006200FF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Pr="003331D7" w:rsidRDefault="003331D7" w:rsidP="003331D7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 w:rsidRPr="003331D7">
              <w:rPr>
                <w:rStyle w:val="11pt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both"/>
            </w:pPr>
            <w:r>
              <w:rPr>
                <w:rStyle w:val="11pt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200FF" w:rsidTr="006200FF">
        <w:trPr>
          <w:trHeight w:hRule="exact" w:val="3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0FF" w:rsidRPr="003331D7" w:rsidRDefault="003331D7" w:rsidP="003331D7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center"/>
            </w:pPr>
            <w:r w:rsidRPr="003331D7">
              <w:rPr>
                <w:rStyle w:val="11pt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0FF" w:rsidRDefault="006200FF">
            <w:pPr>
              <w:pStyle w:val="11"/>
              <w:framePr w:w="10061" w:h="14107" w:hSpace="86" w:wrap="notBeside" w:vAnchor="text" w:hAnchor="text" w:x="87" w:y="558"/>
              <w:shd w:val="clear" w:color="auto" w:fill="auto"/>
              <w:spacing w:line="220" w:lineRule="exact"/>
              <w:jc w:val="both"/>
            </w:pPr>
            <w:r>
              <w:rPr>
                <w:rStyle w:val="11pt"/>
              </w:rPr>
              <w:t>Итоговая аттестация (экзамен)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0FF" w:rsidRPr="006200FF" w:rsidRDefault="006200FF" w:rsidP="006200FF">
            <w:pPr>
              <w:framePr w:w="10061" w:h="14107" w:hSpace="86" w:wrap="notBeside" w:vAnchor="text" w:hAnchor="text" w:x="87" w:y="5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374942" w:rsidRDefault="007B0687">
      <w:pPr>
        <w:pStyle w:val="a7"/>
        <w:framePr w:w="38" w:h="95" w:hSpace="86" w:wrap="notBeside" w:vAnchor="text" w:hAnchor="text" w:x="7105" w:y="1"/>
        <w:shd w:val="clear" w:color="auto" w:fill="auto"/>
        <w:spacing w:line="90" w:lineRule="exact"/>
      </w:pPr>
      <w:r>
        <w:rPr>
          <w:rStyle w:val="a8"/>
        </w:rPr>
        <w:t>-</w:t>
      </w:r>
    </w:p>
    <w:p w:rsidR="00374942" w:rsidRDefault="00374942">
      <w:pPr>
        <w:rPr>
          <w:sz w:val="2"/>
          <w:szCs w:val="2"/>
        </w:rPr>
      </w:pPr>
    </w:p>
    <w:p w:rsidR="00374942" w:rsidRDefault="00374942">
      <w:pPr>
        <w:rPr>
          <w:sz w:val="2"/>
          <w:szCs w:val="2"/>
        </w:rPr>
      </w:pPr>
    </w:p>
    <w:sectPr w:rsidR="00374942">
      <w:type w:val="continuous"/>
      <w:pgSz w:w="11909" w:h="16838"/>
      <w:pgMar w:top="908" w:right="797" w:bottom="538" w:left="8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6D" w:rsidRDefault="00C3156D">
      <w:r>
        <w:separator/>
      </w:r>
    </w:p>
  </w:endnote>
  <w:endnote w:type="continuationSeparator" w:id="0">
    <w:p w:rsidR="00C3156D" w:rsidRDefault="00C3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6D" w:rsidRDefault="00C3156D"/>
  </w:footnote>
  <w:footnote w:type="continuationSeparator" w:id="0">
    <w:p w:rsidR="00C3156D" w:rsidRDefault="00C315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74942"/>
    <w:rsid w:val="003331D7"/>
    <w:rsid w:val="00374942"/>
    <w:rsid w:val="006200FF"/>
    <w:rsid w:val="007B0687"/>
    <w:rsid w:val="00C3156D"/>
    <w:rsid w:val="00E5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 w:val="0"/>
      <w:bCs w:val="0"/>
      <w:i/>
      <w:iCs/>
      <w:smallCaps w:val="0"/>
      <w:strike w:val="0"/>
      <w:spacing w:val="-41"/>
      <w:sz w:val="22"/>
      <w:szCs w:val="22"/>
      <w:u w:val="none"/>
      <w:lang w:val="en-US"/>
    </w:rPr>
  </w:style>
  <w:style w:type="character" w:customStyle="1" w:styleId="Exact0">
    <w:name w:val="Подпись к картинке + Малые прописные Exact"/>
    <w:basedOn w:val="Exact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41"/>
      <w:w w:val="100"/>
      <w:position w:val="0"/>
      <w:sz w:val="22"/>
      <w:szCs w:val="22"/>
      <w:u w:val="none"/>
      <w:lang w:val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pt">
    <w:name w:val="Основной текст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pt">
    <w:name w:val="Основной текст + 11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41"/>
      <w:sz w:val="22"/>
      <w:szCs w:val="22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3</cp:revision>
  <dcterms:created xsi:type="dcterms:W3CDTF">2015-11-13T13:41:00Z</dcterms:created>
  <dcterms:modified xsi:type="dcterms:W3CDTF">2015-11-17T10:26:00Z</dcterms:modified>
</cp:coreProperties>
</file>